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0C" w:rsidRPr="0004397C" w:rsidRDefault="00426C0C" w:rsidP="00EB3335">
      <w:pPr>
        <w:spacing w:after="0" w:line="240" w:lineRule="auto"/>
        <w:rPr>
          <w:sz w:val="28"/>
          <w:szCs w:val="28"/>
        </w:rPr>
      </w:pPr>
      <w:r w:rsidRPr="0004397C">
        <w:rPr>
          <w:sz w:val="28"/>
          <w:szCs w:val="28"/>
        </w:rPr>
        <w:t xml:space="preserve">28 ноября 2013 года </w:t>
      </w:r>
      <w:r w:rsidRPr="0004397C">
        <w:rPr>
          <w:sz w:val="28"/>
          <w:szCs w:val="28"/>
        </w:rPr>
        <w:br/>
        <w:t xml:space="preserve">г. Курск </w:t>
      </w:r>
      <w:r w:rsidRPr="0004397C">
        <w:rPr>
          <w:sz w:val="28"/>
          <w:szCs w:val="28"/>
        </w:rPr>
        <w:br/>
        <w:t>9 Пленум обкома профсоюза</w:t>
      </w:r>
      <w:r w:rsidRPr="0004397C">
        <w:rPr>
          <w:sz w:val="28"/>
          <w:szCs w:val="28"/>
        </w:rPr>
        <w:br/>
        <w:t>работников образования и науки</w:t>
      </w:r>
      <w:r w:rsidRPr="0004397C">
        <w:rPr>
          <w:sz w:val="28"/>
          <w:szCs w:val="28"/>
        </w:rPr>
        <w:br/>
        <w:t>Курской области</w:t>
      </w:r>
    </w:p>
    <w:p w:rsidR="00426C0C" w:rsidRPr="0004397C" w:rsidRDefault="00426C0C" w:rsidP="00EB3335">
      <w:pPr>
        <w:spacing w:after="0"/>
        <w:rPr>
          <w:sz w:val="28"/>
          <w:szCs w:val="28"/>
        </w:rPr>
      </w:pPr>
    </w:p>
    <w:p w:rsidR="00426C0C" w:rsidRPr="0004397C" w:rsidRDefault="00426C0C" w:rsidP="00776D53">
      <w:pPr>
        <w:jc w:val="center"/>
        <w:rPr>
          <w:b/>
          <w:bCs/>
          <w:sz w:val="28"/>
          <w:szCs w:val="28"/>
        </w:rPr>
      </w:pPr>
      <w:r w:rsidRPr="0004397C">
        <w:rPr>
          <w:b/>
          <w:bCs/>
          <w:sz w:val="28"/>
          <w:szCs w:val="28"/>
        </w:rPr>
        <w:t xml:space="preserve">«Совместная работа руководителей образовательных учреждений </w:t>
      </w:r>
      <w:r w:rsidRPr="0004397C">
        <w:rPr>
          <w:b/>
          <w:bCs/>
          <w:sz w:val="28"/>
          <w:szCs w:val="28"/>
        </w:rPr>
        <w:br/>
        <w:t xml:space="preserve">и профсоюзных организаций Беловского района по реализации </w:t>
      </w:r>
      <w:r w:rsidRPr="0004397C">
        <w:rPr>
          <w:b/>
          <w:bCs/>
          <w:sz w:val="28"/>
          <w:szCs w:val="28"/>
        </w:rPr>
        <w:br/>
        <w:t xml:space="preserve">трудового законодательства в области охраны труда, </w:t>
      </w:r>
      <w:r w:rsidRPr="0004397C">
        <w:rPr>
          <w:b/>
          <w:bCs/>
          <w:sz w:val="28"/>
          <w:szCs w:val="28"/>
        </w:rPr>
        <w:br/>
        <w:t>проведению аттестации рабочих мест»</w:t>
      </w:r>
    </w:p>
    <w:p w:rsidR="00426C0C" w:rsidRPr="0004397C" w:rsidRDefault="00426C0C">
      <w:pPr>
        <w:rPr>
          <w:sz w:val="28"/>
          <w:szCs w:val="28"/>
        </w:rPr>
      </w:pPr>
    </w:p>
    <w:p w:rsidR="00426C0C" w:rsidRPr="0004397C" w:rsidRDefault="00426C0C">
      <w:pPr>
        <w:rPr>
          <w:sz w:val="28"/>
          <w:szCs w:val="28"/>
        </w:rPr>
      </w:pPr>
      <w:r w:rsidRPr="0004397C">
        <w:rPr>
          <w:sz w:val="28"/>
          <w:szCs w:val="28"/>
        </w:rPr>
        <w:t>В Беловском районе в системе образования функционируют 28 образовательных учреждения. Из них:</w:t>
      </w:r>
      <w:r w:rsidRPr="0004397C">
        <w:rPr>
          <w:sz w:val="28"/>
          <w:szCs w:val="28"/>
        </w:rPr>
        <w:br/>
        <w:t>- 12 средних общеобразовательных школ;</w:t>
      </w:r>
      <w:r w:rsidRPr="0004397C">
        <w:rPr>
          <w:sz w:val="28"/>
          <w:szCs w:val="28"/>
        </w:rPr>
        <w:br/>
        <w:t>- 6 основных общеобразовательных школ;</w:t>
      </w:r>
      <w:r w:rsidRPr="0004397C">
        <w:rPr>
          <w:sz w:val="28"/>
          <w:szCs w:val="28"/>
        </w:rPr>
        <w:br/>
        <w:t>- 1 начальная общеобразовательная школа;</w:t>
      </w:r>
      <w:r w:rsidRPr="0004397C">
        <w:rPr>
          <w:sz w:val="28"/>
          <w:szCs w:val="28"/>
        </w:rPr>
        <w:br/>
        <w:t>- 8 дошкольных образовательных учреждений;</w:t>
      </w:r>
      <w:r w:rsidRPr="0004397C">
        <w:rPr>
          <w:sz w:val="28"/>
          <w:szCs w:val="28"/>
        </w:rPr>
        <w:br/>
        <w:t>- 1 учреждение дополнительного образования (Беловский дом творчества).</w:t>
      </w:r>
    </w:p>
    <w:p w:rsidR="00426C0C" w:rsidRPr="0004397C" w:rsidRDefault="00426C0C">
      <w:pPr>
        <w:rPr>
          <w:sz w:val="28"/>
          <w:szCs w:val="28"/>
        </w:rPr>
      </w:pPr>
      <w:r w:rsidRPr="0004397C">
        <w:rPr>
          <w:sz w:val="28"/>
          <w:szCs w:val="28"/>
        </w:rPr>
        <w:t>Основные направления работы:</w:t>
      </w:r>
      <w:r w:rsidRPr="0004397C">
        <w:rPr>
          <w:sz w:val="28"/>
          <w:szCs w:val="28"/>
        </w:rPr>
        <w:br/>
        <w:t>- обеспечение выполнения законодательства в области охраны труда, действующих правил и инструкций по охране труда;</w:t>
      </w:r>
      <w:r w:rsidRPr="0004397C">
        <w:rPr>
          <w:sz w:val="28"/>
          <w:szCs w:val="28"/>
        </w:rPr>
        <w:br/>
        <w:t>- координация работы руководителей учреждения образования, уполномоченных по охране труда в области охраны труда.</w:t>
      </w:r>
    </w:p>
    <w:p w:rsidR="00426C0C" w:rsidRPr="0004397C" w:rsidRDefault="00426C0C">
      <w:pPr>
        <w:rPr>
          <w:sz w:val="28"/>
          <w:szCs w:val="28"/>
        </w:rPr>
      </w:pPr>
      <w:r w:rsidRPr="0004397C">
        <w:rPr>
          <w:sz w:val="28"/>
          <w:szCs w:val="28"/>
        </w:rPr>
        <w:t>Все руководители образовательных учреждений района прошли обучение по охране труда, имеют соответствующие удостоверения.</w:t>
      </w:r>
    </w:p>
    <w:p w:rsidR="00426C0C" w:rsidRPr="0004397C" w:rsidRDefault="00426C0C">
      <w:pPr>
        <w:rPr>
          <w:sz w:val="28"/>
          <w:szCs w:val="28"/>
        </w:rPr>
      </w:pPr>
      <w:r w:rsidRPr="0004397C">
        <w:rPr>
          <w:sz w:val="28"/>
          <w:szCs w:val="28"/>
        </w:rPr>
        <w:t>Администрацией района, управлением образования, администрацией образовательных учреждений, районной общественной организацией профсоюза работников образования,</w:t>
      </w:r>
      <w:r>
        <w:rPr>
          <w:sz w:val="28"/>
          <w:szCs w:val="28"/>
        </w:rPr>
        <w:t xml:space="preserve"> </w:t>
      </w:r>
      <w:r w:rsidRPr="0004397C">
        <w:rPr>
          <w:sz w:val="28"/>
          <w:szCs w:val="28"/>
        </w:rPr>
        <w:t>профсоюзными организациями образовательных учреждений, уполномоченными по охране труда проводится большая работа по обеспечению права всех работников на здоровые и безопасные условия труда, предупреждение производственного травматизма и профессионального заболевания.  Для реализации этого права в образовательных учреждениях района заключены соглашения по охране труда и безопасности труда с определением организационных и технических мероприятий, сроков их исполнения, ответственных должностных лиц.  За отчетный период  (2012-2013 учебный год)  несчастных случаев (тяжелых, групповых, со смертельным исходом) не было.  Председателями профкомов образовательных учреждений совместно с администрацией образовательных учреждений проводится определенная работа по охране труда в образовательных учреждениях. Имеется в наличии организационно-распорядительная документация по охране труда в соответствии с положениями Трудового Кодекса РФ, иные нормативно-правовые акты по охране труда.  Инструкции, программы вводного, первичного инструктажа на рабочем месте согласуются с профкомом, что отражено в протоколах. Журналы вводного инструктажа, на рабочем месте ведутся в соответствии с ГОСТом.  Существенным недостатком считаю отсутствие в штатном расписании должности инженера по охране труда в образовательных учреждениях численностью более 50 человек (Беловская, Гирьянская, Коммунаровская СОШ).  Данная работа проводится в основном на общественных началах заместителями директоров или учителями ОБЖ, которые ведут документацию по охране труда.</w:t>
      </w:r>
    </w:p>
    <w:p w:rsidR="00426C0C" w:rsidRPr="0004397C" w:rsidRDefault="00426C0C" w:rsidP="00C85C26">
      <w:pPr>
        <w:pStyle w:val="1"/>
        <w:rPr>
          <w:sz w:val="28"/>
          <w:szCs w:val="28"/>
        </w:rPr>
      </w:pPr>
      <w:r w:rsidRPr="0004397C">
        <w:rPr>
          <w:sz w:val="28"/>
          <w:szCs w:val="28"/>
        </w:rPr>
        <w:t xml:space="preserve">       В целях обеспечения соблюдения требований охраны труда, осуществления контроля за  их выполнением в образовательных учреждениях района </w:t>
      </w:r>
      <w:r w:rsidRPr="0004397C">
        <w:rPr>
          <w:sz w:val="28"/>
          <w:szCs w:val="28"/>
          <w:shd w:val="clear" w:color="auto" w:fill="FFFFFF"/>
        </w:rPr>
        <w:t>сформирована  служба охраны труда:</w:t>
      </w:r>
      <w:r w:rsidRPr="0004397C">
        <w:rPr>
          <w:sz w:val="28"/>
          <w:szCs w:val="28"/>
        </w:rPr>
        <w:t xml:space="preserve"> ответственный за охрану труда и соблюдение правил техники безопасности (руководитель),  специалист по охране труда (заместитель руководителя), инспектор по охране труда и по соблюдению правил техники безопасности (уполномоченный по охране труда). По инициативе работодателя и по инициативе работников в лице их представительного органа (Профсоюзного комитета) сформирована  комиссия по охране труда и по предупреждению детского и производственного травматизма (председатель – зам. директора).                                                                                                                          </w:t>
      </w:r>
      <w:r w:rsidRPr="0004397C">
        <w:rPr>
          <w:sz w:val="28"/>
          <w:szCs w:val="28"/>
          <w:shd w:val="clear" w:color="auto" w:fill="FFFFFF"/>
        </w:rPr>
        <w:t>Создана и своевременно корректируется нормативно-правовая база по охране труда: положения, указания, инструкции, регламенты и т.д.</w:t>
      </w:r>
      <w:r>
        <w:rPr>
          <w:sz w:val="28"/>
          <w:szCs w:val="28"/>
          <w:shd w:val="clear" w:color="auto" w:fill="FFFFFF"/>
        </w:rPr>
        <w:t xml:space="preserve">  </w:t>
      </w:r>
      <w:r w:rsidRPr="0004397C">
        <w:rPr>
          <w:sz w:val="28"/>
          <w:szCs w:val="28"/>
        </w:rPr>
        <w:t>В августе – октябре в образовательных учреждениях района  изданы приказы  по охране труда и технике безопасности (приказ «О назначении ответственных лиц за пожарную безопасность в ОУ», приказ «Об утверждении добровольной пожарной дружины в ОУ на 2012-2013 учебный год», приказ «Об установлении противопожарного режима в ОУ на 2012-2013 учебный год», приказ «О назначении ответственного лица за ремонт, приобретение, сохранность и готовность к</w:t>
      </w:r>
      <w:r>
        <w:rPr>
          <w:sz w:val="28"/>
          <w:szCs w:val="28"/>
        </w:rPr>
        <w:t xml:space="preserve"> </w:t>
      </w:r>
      <w:r w:rsidRPr="0004397C">
        <w:rPr>
          <w:sz w:val="28"/>
          <w:szCs w:val="28"/>
        </w:rPr>
        <w:t>действию первичных средств пожаротушения», приказ «Об охране труда и соблюдении правил техники безопасности», приказ «Об утверждении инструкции по охране труда»,  приказ «Об охране труда и соблюдении правил техники безопасности при организации и проведении общественно – полезного труда и сельскохозяйственных работ»,  приказ «О создании комиссии по предупреждению детского и производственного травматизма», приказ «О возложении обязанностей специалиста по охране труда»,  приказ «О проведении</w:t>
      </w:r>
      <w:r>
        <w:rPr>
          <w:sz w:val="28"/>
          <w:szCs w:val="28"/>
        </w:rPr>
        <w:t xml:space="preserve"> </w:t>
      </w:r>
      <w:r w:rsidRPr="0004397C">
        <w:rPr>
          <w:sz w:val="28"/>
          <w:szCs w:val="28"/>
        </w:rPr>
        <w:t>обучения кочегаров по охране труда и допуску к работе с газовым оборудованием,</w:t>
      </w:r>
      <w:r>
        <w:rPr>
          <w:sz w:val="28"/>
          <w:szCs w:val="28"/>
        </w:rPr>
        <w:t xml:space="preserve"> </w:t>
      </w:r>
      <w:r w:rsidRPr="0004397C">
        <w:rPr>
          <w:sz w:val="28"/>
          <w:szCs w:val="28"/>
        </w:rPr>
        <w:t xml:space="preserve">электрокотлами и электроприборами», приказ «О безопасной эксплуатации котлов и оборудования котельной»). </w:t>
      </w:r>
    </w:p>
    <w:p w:rsidR="00426C0C" w:rsidRPr="0004397C" w:rsidRDefault="00426C0C" w:rsidP="00C85C26">
      <w:pPr>
        <w:rPr>
          <w:sz w:val="28"/>
          <w:szCs w:val="28"/>
        </w:rPr>
      </w:pPr>
      <w:r w:rsidRPr="0004397C">
        <w:rPr>
          <w:sz w:val="28"/>
          <w:szCs w:val="28"/>
        </w:rPr>
        <w:t xml:space="preserve">Разработаны и утверждены инструкции по охране труда по всем видам проводимых работ и по всем должностям сотрудников, а также инструкции по пожарной безопасности. Каждый сотрудник имеет свою инструкцию по охране труда, утвержденную руководителем учреждения и согласованную с профсоюзным комитетом, с которой он ознакомлен под роспись. Указанные   инструкции своевременно пересматриваются в связи с истечением срока действия или изменением в характере проводимых работ. Во всех специализированных кабинетах (кабинеты физики и информатики, химии и биологии, технологии, начальных классах), в столярной и слесарной  мастерских, спортивном зале также  имеются все необходимые инструкции по технике безопасности.  В учебных кабинетах на видном месте вывешены телефоны экстренной помощи. Имеется  план эвакуации, размещенный на видном месте в коридоре и на каждом этаже.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C0C" w:rsidRPr="0004397C" w:rsidRDefault="00426C0C" w:rsidP="00C85C26">
      <w:pPr>
        <w:rPr>
          <w:sz w:val="28"/>
          <w:szCs w:val="28"/>
        </w:rPr>
      </w:pPr>
      <w:r w:rsidRPr="0004397C">
        <w:rPr>
          <w:sz w:val="28"/>
          <w:szCs w:val="28"/>
        </w:rPr>
        <w:t xml:space="preserve">Регулярно  проводятся  инструктажи с вновь принятыми сотрудниками и с постоянным составом. Все записи ведутся  в соответствующих журналах («Журнал инструктажа по охране и безопасности труда при организации общественно – полезного труда и проведении внеклассных и внешкольных мероприятий», «Журнал инструктажа по безопасности на рабочем месте», «Журнал инструктажа по пожарной безопасности», «Журнал вводного инструктажа»).                                                                                                       </w:t>
      </w:r>
    </w:p>
    <w:p w:rsidR="00426C0C" w:rsidRPr="0004397C" w:rsidRDefault="00426C0C" w:rsidP="00C85C26">
      <w:pPr>
        <w:rPr>
          <w:sz w:val="28"/>
          <w:szCs w:val="28"/>
        </w:rPr>
      </w:pPr>
      <w:r w:rsidRPr="0004397C">
        <w:rPr>
          <w:sz w:val="28"/>
          <w:szCs w:val="28"/>
        </w:rPr>
        <w:t>Ведутся  необходимые журналы по травматизму («Журнал регистрации несчастных случаев с обучающимися (воспитанниками)», «Журнал регистрации несчастных случаев с работниками учреждения»). Журналы пронумерованы, прошнурованы и скреплены печатью учреждения.</w:t>
      </w:r>
    </w:p>
    <w:p w:rsidR="00426C0C" w:rsidRPr="0004397C" w:rsidRDefault="00426C0C" w:rsidP="00C85C26">
      <w:pPr>
        <w:pStyle w:val="1"/>
        <w:rPr>
          <w:sz w:val="28"/>
          <w:szCs w:val="28"/>
        </w:rPr>
      </w:pPr>
      <w:r w:rsidRPr="0004397C">
        <w:rPr>
          <w:sz w:val="28"/>
          <w:szCs w:val="28"/>
        </w:rPr>
        <w:t>В образовательных учреждениях района реализуются планы мероприятий по улучшению условий жизнедеятельности обучающихся (воспитанников) и охраны труда сотрудников, предусмотренных Коллективными договорами и Соглашениями по охране труда.  В  Соглашении нашли отражение следующие вопросы по охране труда: организация периодических медицинских осмотров для сотрудников учреждения, мероприятия по поддержанию надлежащего санитарного режима и условий оснащённости рабочих мест, проведение ревизии первичных средств пожаротушения, проведение замеров сопротивления изоляции и заземления электрических соединений и в целом всей электросистемы учреждения, приобретение медикаментов для аптечек первой медицинской помощи, проведение дератизационных работ и др.</w:t>
      </w:r>
    </w:p>
    <w:p w:rsidR="00426C0C" w:rsidRPr="0004397C" w:rsidRDefault="00426C0C" w:rsidP="00C85C26">
      <w:pPr>
        <w:rPr>
          <w:sz w:val="28"/>
          <w:szCs w:val="28"/>
        </w:rPr>
      </w:pPr>
      <w:r w:rsidRPr="0004397C">
        <w:rPr>
          <w:sz w:val="28"/>
          <w:szCs w:val="28"/>
        </w:rPr>
        <w:t>Согласно планам работы на 2012-2013 учебный год в образовательных</w:t>
      </w:r>
      <w:r>
        <w:rPr>
          <w:sz w:val="28"/>
          <w:szCs w:val="28"/>
        </w:rPr>
        <w:t xml:space="preserve"> </w:t>
      </w:r>
      <w:r w:rsidRPr="0004397C">
        <w:rPr>
          <w:sz w:val="28"/>
          <w:szCs w:val="28"/>
        </w:rPr>
        <w:t>учреждениях района были реализованы следующие мероприятия:                                                                                                                                                          - на начало учебного года проверена  исправность инженерно-технических коммуникаций, оборудования и приняты меры по приведению их в соответствие с действующими стандартами, правилами и нормами по охране труда, подписаны акты о приемке образовательных учреждений;</w:t>
      </w:r>
    </w:p>
    <w:p w:rsidR="00426C0C" w:rsidRPr="0004397C" w:rsidRDefault="00426C0C" w:rsidP="00C85C26">
      <w:pPr>
        <w:rPr>
          <w:sz w:val="28"/>
          <w:szCs w:val="28"/>
        </w:rPr>
      </w:pPr>
      <w:r w:rsidRPr="0004397C">
        <w:rPr>
          <w:sz w:val="28"/>
          <w:szCs w:val="28"/>
        </w:rPr>
        <w:t>-  проведены проверки и оформлены акты-разрешения на проведение занятий в учебных кабинетах, спортивном зале, учебных мастерских, на спортивной площадке;</w:t>
      </w:r>
    </w:p>
    <w:p w:rsidR="00426C0C" w:rsidRPr="0004397C" w:rsidRDefault="00426C0C" w:rsidP="00C85C26">
      <w:pPr>
        <w:pStyle w:val="1"/>
        <w:rPr>
          <w:sz w:val="28"/>
          <w:szCs w:val="28"/>
        </w:rPr>
      </w:pPr>
      <w:r w:rsidRPr="0004397C">
        <w:rPr>
          <w:sz w:val="28"/>
          <w:szCs w:val="28"/>
        </w:rPr>
        <w:t xml:space="preserve">- в августе  все работники ОУ прошли бесплатный медицинский осмотр в МУЗ «Беловская ЦРБ», на всех работников оформлены медицинские книжки;                                                                                                                                                                           - назначены ответственные лица за соблюдением требований охраны труда в учебных кабинетах (заведующие кабинетами), мастерских (зав.мастерскими), а также во всех подсобных помещениях;     </w:t>
      </w:r>
    </w:p>
    <w:p w:rsidR="00426C0C" w:rsidRPr="0004397C" w:rsidRDefault="00426C0C" w:rsidP="00C85C26">
      <w:pPr>
        <w:rPr>
          <w:sz w:val="28"/>
          <w:szCs w:val="28"/>
        </w:rPr>
      </w:pPr>
      <w:r w:rsidRPr="0004397C">
        <w:rPr>
          <w:sz w:val="28"/>
          <w:szCs w:val="28"/>
        </w:rPr>
        <w:t>- систематически осуществлялся контроль за безопасностью используемого  в образовательном процессе оборудования, приборов, технических и наглядных средств обучения;</w:t>
      </w:r>
    </w:p>
    <w:p w:rsidR="00426C0C" w:rsidRPr="0004397C" w:rsidRDefault="00426C0C" w:rsidP="00C85C26">
      <w:pPr>
        <w:rPr>
          <w:sz w:val="28"/>
          <w:szCs w:val="28"/>
        </w:rPr>
      </w:pPr>
      <w:r w:rsidRPr="0004397C">
        <w:rPr>
          <w:sz w:val="28"/>
          <w:szCs w:val="28"/>
        </w:rPr>
        <w:t xml:space="preserve">- постоянно контролируется    санитарно-гигиеническое  состояние  учебных  кабинетов, спортивного зала, учебных мастерских, столовой  в соответствии с требованиями норм и правил безопасности жизнедеятельности;  </w:t>
      </w:r>
    </w:p>
    <w:p w:rsidR="00426C0C" w:rsidRPr="0004397C" w:rsidRDefault="00426C0C" w:rsidP="00C85C26">
      <w:pPr>
        <w:rPr>
          <w:sz w:val="28"/>
          <w:szCs w:val="28"/>
        </w:rPr>
      </w:pPr>
      <w:r w:rsidRPr="0004397C">
        <w:rPr>
          <w:sz w:val="28"/>
          <w:szCs w:val="28"/>
        </w:rPr>
        <w:t>- осуществляется контроль за исправностью оборудования на пищевом блоке, контроль за организацией питания, ассортиментом блюд, созданием условий для качественного приготовления пищи в столовой;                                                                                                                                                      - обеспечивается  безопасность  обучающихся и работников учреждения  при  организации  экскурсий,  вечеров  отдыха,  дискотек  и других внешкольных и внеклассных мероприятий;</w:t>
      </w:r>
    </w:p>
    <w:p w:rsidR="00426C0C" w:rsidRPr="0004397C" w:rsidRDefault="00426C0C" w:rsidP="00C85C26">
      <w:pPr>
        <w:pStyle w:val="1"/>
        <w:rPr>
          <w:sz w:val="28"/>
          <w:szCs w:val="28"/>
        </w:rPr>
      </w:pPr>
      <w:r w:rsidRPr="0004397C">
        <w:rPr>
          <w:sz w:val="28"/>
          <w:szCs w:val="28"/>
        </w:rPr>
        <w:t xml:space="preserve">- проведено измерение сопротивления изоляции электроустановок и электропроводки, заземляющих устройств, в помещениях школы в соответствии с правилами и нормами;  </w:t>
      </w:r>
    </w:p>
    <w:p w:rsidR="00426C0C" w:rsidRPr="0004397C" w:rsidRDefault="00426C0C" w:rsidP="00C85C26">
      <w:pPr>
        <w:pStyle w:val="1"/>
        <w:rPr>
          <w:sz w:val="28"/>
          <w:szCs w:val="28"/>
        </w:rPr>
      </w:pPr>
      <w:r w:rsidRPr="0004397C">
        <w:rPr>
          <w:sz w:val="28"/>
          <w:szCs w:val="28"/>
        </w:rPr>
        <w:t>- проверены газосигнализаторы газовых котельных в соответствии с правилами и нормами и получены положительные заключения;</w:t>
      </w:r>
      <w:r w:rsidRPr="0004397C">
        <w:rPr>
          <w:sz w:val="28"/>
          <w:szCs w:val="28"/>
        </w:rPr>
        <w:br/>
        <w:t xml:space="preserve">- проведено переосвидетельствование огнетушителей;                                                                             - учреждения оснащены автоматической системой пожарной сигнализации, первичными средствами пожаротушения; </w:t>
      </w:r>
    </w:p>
    <w:p w:rsidR="00426C0C" w:rsidRPr="0004397C" w:rsidRDefault="00426C0C" w:rsidP="00C85C26">
      <w:pPr>
        <w:pStyle w:val="1"/>
        <w:rPr>
          <w:sz w:val="28"/>
          <w:szCs w:val="28"/>
        </w:rPr>
      </w:pPr>
      <w:r w:rsidRPr="0004397C">
        <w:rPr>
          <w:sz w:val="28"/>
          <w:szCs w:val="28"/>
        </w:rPr>
        <w:t>- ежемесячно проводились учебно-тренировочные  эвакуации;</w:t>
      </w:r>
    </w:p>
    <w:p w:rsidR="00426C0C" w:rsidRPr="0004397C" w:rsidRDefault="00426C0C" w:rsidP="00C85C26">
      <w:pPr>
        <w:pStyle w:val="1"/>
        <w:rPr>
          <w:sz w:val="28"/>
          <w:szCs w:val="28"/>
        </w:rPr>
      </w:pPr>
      <w:r w:rsidRPr="0004397C">
        <w:rPr>
          <w:sz w:val="28"/>
          <w:szCs w:val="28"/>
        </w:rPr>
        <w:t xml:space="preserve">- в связи с началом отопительного сезона специалистами по охране труда  проведена учеба и инструктажи по охране труда в электрической и газовых котельных и допуску к работе с электроприборами, электрокотлами и газовым оборудованием с кочегарами и персоналом котельных. </w:t>
      </w:r>
    </w:p>
    <w:p w:rsidR="00426C0C" w:rsidRPr="0004397C" w:rsidRDefault="00426C0C" w:rsidP="00191AEA">
      <w:pPr>
        <w:pStyle w:val="1"/>
        <w:ind w:firstLine="708"/>
        <w:rPr>
          <w:sz w:val="28"/>
          <w:szCs w:val="28"/>
        </w:rPr>
      </w:pPr>
      <w:r w:rsidRPr="0004397C">
        <w:rPr>
          <w:sz w:val="28"/>
          <w:szCs w:val="28"/>
        </w:rPr>
        <w:t>В работе службы охраны труда образовательных учреждений первоочередное внимание уделяется  детской безопасности. Организация  учебных теоретических и практических видов занятий, а также внеклассных мероприятий - приоритетные направления деятельности администрации и  педагогического коллектива (изучение вопросов охраны труда по программе курса ОБЖ, организация и проведение конкурсов рисунков, викторин по данным вопросам).                                                                                                                             На 2012 – 2013 учебный  год были составлены комплексные планы по всем направлениям безопасности:                                                                                                                                                          - план производственного контроля;                                                                                                                                 - план мероприятий по предупреждению детского дорожно-транспортного травматизма; - план противопожарной безопасности.                                                                                                                 В сентябре   на совещаниях</w:t>
      </w:r>
      <w:r>
        <w:rPr>
          <w:sz w:val="28"/>
          <w:szCs w:val="28"/>
        </w:rPr>
        <w:t xml:space="preserve"> </w:t>
      </w:r>
      <w:r w:rsidRPr="0004397C">
        <w:rPr>
          <w:sz w:val="28"/>
          <w:szCs w:val="28"/>
        </w:rPr>
        <w:t xml:space="preserve">в образовательных учреждениях  были рассмотрены вопросы охраны труда и безопасности обучающихся (воспитанников) и работников учреждения во время реализации учебно-воспитательного процесса. Педагогические работники были ознакомлены с  приказами и нормативными документами по организации безопасного учебно-воспитательного процесса. Все учителя – предметники, классные руководители и воспитатели провели повторные инструктажи по безопасным приемам учебной деятельности учеников (воспитанников), по правилам дорожного движения, по правилам пожарной безопасности. </w:t>
      </w:r>
    </w:p>
    <w:p w:rsidR="00426C0C" w:rsidRPr="0004397C" w:rsidRDefault="00426C0C" w:rsidP="00191AEA">
      <w:pPr>
        <w:ind w:firstLine="708"/>
        <w:rPr>
          <w:sz w:val="28"/>
          <w:szCs w:val="28"/>
        </w:rPr>
      </w:pPr>
      <w:r w:rsidRPr="0004397C">
        <w:rPr>
          <w:sz w:val="28"/>
          <w:szCs w:val="28"/>
        </w:rPr>
        <w:t>Ежегодно, в начале учебного года, в каждом образовательном учреждении осуществляется административно-общественный контроль (зам.директора, учитель, уполномоченный по охране труда) за состоянием условий труда и соблюдением норм техники безопасности в кабинетах повышенной опасности, состояния спортивного, учебного и производственного оборудования. Данные контроля доводятся до руководителя образовательного учреждения и оформляются документально.</w:t>
      </w:r>
    </w:p>
    <w:p w:rsidR="00426C0C" w:rsidRPr="0004397C" w:rsidRDefault="00426C0C">
      <w:pPr>
        <w:rPr>
          <w:sz w:val="28"/>
          <w:szCs w:val="28"/>
        </w:rPr>
      </w:pPr>
      <w:r w:rsidRPr="0004397C">
        <w:rPr>
          <w:sz w:val="28"/>
          <w:szCs w:val="28"/>
        </w:rPr>
        <w:t>В целях снижения риска возникновения чрезвычайных ситуаций путем повышения пожарной безопасности при эксплуатации зданий и сооружений образовательных учреждений района, все учреждения снабжены пожарной сигнализацией. В учреждениях регулярно проводятся учения при действиях при пожаре (1 раз в месяц), что отражается в специальных журналах. Все учреждения района в достаточном количестве снабжены первичными средствами пожаротушения. Ведется необходимая документация по учету, проверке и перезаправке первичных средств огнетушения, проводятся регулярно инструктажи по использованию первичных средств огнетушения. Эту работу проводят руководители образовательных учреждений (или их заместители) совместно с уполномоченными по охране труда, что тоже подтверждается документально.</w:t>
      </w:r>
    </w:p>
    <w:p w:rsidR="00426C0C" w:rsidRPr="0004397C" w:rsidRDefault="00426C0C">
      <w:pPr>
        <w:rPr>
          <w:sz w:val="28"/>
          <w:szCs w:val="28"/>
        </w:rPr>
      </w:pPr>
      <w:r w:rsidRPr="0004397C">
        <w:rPr>
          <w:sz w:val="28"/>
          <w:szCs w:val="28"/>
        </w:rPr>
        <w:t xml:space="preserve">В работе по охране труда в образовательных учреждениях участвуют не только руководители образовательных учреждений, председатели первичных профсоюзных организаций, уполномоченные по охране труда, но и весь педагогический коллектив, что отражается в следующем: проводятся занятия по охране </w:t>
      </w:r>
      <w:r>
        <w:rPr>
          <w:sz w:val="28"/>
          <w:szCs w:val="28"/>
        </w:rPr>
        <w:t>т</w:t>
      </w:r>
      <w:r w:rsidRPr="0004397C">
        <w:rPr>
          <w:sz w:val="28"/>
          <w:szCs w:val="28"/>
        </w:rPr>
        <w:t>руда, инструктажи, практические занятия по эвакуации из здания, по правильному пользования средствами защиты, средствами пожаротушения и прочее. Данные занятия зачастую готовят и проводят рядовые педагогические работники.  Вопросы по охране труда рассматриваются, изучаются и принимаются по ним решения не только на общих собраниях работников учреждения, профсоюзных собраниях, но и на заседаниях педагогических советов учреждений, совещаниях при директоре и завуче, что говорит о сплоченной работе администрации учреждений и представителей первичных профсоюзных организаций.</w:t>
      </w:r>
    </w:p>
    <w:p w:rsidR="00426C0C" w:rsidRPr="0004397C" w:rsidRDefault="00426C0C">
      <w:pPr>
        <w:rPr>
          <w:sz w:val="28"/>
          <w:szCs w:val="28"/>
        </w:rPr>
      </w:pPr>
      <w:r w:rsidRPr="0004397C">
        <w:rPr>
          <w:sz w:val="28"/>
          <w:szCs w:val="28"/>
        </w:rPr>
        <w:t>В каждом образовательном учреждении на весь учебный год планируется работа по охране труда.  Информация эта имеется в уголках по охране труда.  В последнее время в образовательных учреждениях стала практиковаться работа по проведению обучающих занятий, инструктажей, бесед не только с обучающимися, но и с работниками учреждения по безопасности дорожного движения, пожарной безопасности, безопасному поведению или пребыванию на водоемах, в лесу, на болоте, безопасному движению на работу и с работы домой, учитывающих время года, осадки, гололед и другие климатические и погодные особенности. Проводится работа по правильной, безопасной и здоровой организации своего рабочего места, пров</w:t>
      </w:r>
      <w:bookmarkStart w:id="0" w:name="_GoBack"/>
      <w:bookmarkEnd w:id="0"/>
      <w:r w:rsidRPr="0004397C">
        <w:rPr>
          <w:sz w:val="28"/>
          <w:szCs w:val="28"/>
        </w:rPr>
        <w:t>одится соответствующий контроль состояния рабочего места. Все это находит свое отражение и оформляется приказами по учреждению и инструктажами с записью в журналах инструктажей. Данная работа проводится регулярно (не реже 1 раза в 3 месяца).</w:t>
      </w:r>
    </w:p>
    <w:p w:rsidR="00426C0C" w:rsidRPr="0004397C" w:rsidRDefault="00426C0C">
      <w:pPr>
        <w:rPr>
          <w:sz w:val="28"/>
          <w:szCs w:val="28"/>
        </w:rPr>
      </w:pPr>
      <w:r w:rsidRPr="0004397C">
        <w:rPr>
          <w:sz w:val="28"/>
          <w:szCs w:val="28"/>
        </w:rPr>
        <w:t>В течение 2012-2013 учебного года в образовательных учреждениях проводилась работа по аттестации рабочих мест. Результатом этой работы стало то, что на данный момент все 28 образовательных учреждений района провели аттестацию рабочих мест.</w:t>
      </w:r>
    </w:p>
    <w:p w:rsidR="00426C0C" w:rsidRPr="0004397C" w:rsidRDefault="00426C0C" w:rsidP="00D13B91">
      <w:pPr>
        <w:spacing w:after="0" w:line="240" w:lineRule="auto"/>
        <w:ind w:left="360"/>
        <w:rPr>
          <w:sz w:val="28"/>
          <w:szCs w:val="28"/>
        </w:rPr>
      </w:pPr>
      <w:r w:rsidRPr="0004397C">
        <w:rPr>
          <w:sz w:val="28"/>
          <w:szCs w:val="28"/>
        </w:rPr>
        <w:t>Согласно плана работы ЦС Профсоюза на 1 полугодие 2012 года и решению Президиума обкома профсоюза от 05.05.12г. проводилась тематическая проверка по вопросам предоставления гарантий и компенсаций работникам образовательных учреждений, занятым на тяжелых работах, работах с вредными и (или) опасными условиями труда, а также их права на предварительные и периодические медицинские осмотры (обследования) в период с 14 мая по 3 июня. Проверено было 15 учреждений, из них 13 школ и 2 детского сада.   Результаты проверки показали следующее:</w:t>
      </w:r>
      <w:r w:rsidRPr="0004397C">
        <w:rPr>
          <w:sz w:val="28"/>
          <w:szCs w:val="28"/>
        </w:rPr>
        <w:br/>
        <w:t>- в 7-ми образовательных учреждениях района имеются следующие замечания:</w:t>
      </w:r>
      <w:r w:rsidRPr="0004397C">
        <w:rPr>
          <w:sz w:val="28"/>
          <w:szCs w:val="28"/>
        </w:rPr>
        <w:br/>
        <w:t xml:space="preserve">1.  муниципальное казённое дошкольное образовательное учреждение «Беловский детсад №1» (приобретение СИЗ за счёт работников, доплата за вредные условия входит в МРОТ, дополнительный отпуск только повару (3 дня – как записано в кол.договоре), помощникам воспитателя (их всего 7) – нет, по медосмотру проблем нет) </w:t>
      </w:r>
    </w:p>
    <w:p w:rsidR="00426C0C" w:rsidRPr="0004397C" w:rsidRDefault="00426C0C" w:rsidP="00D13B9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4397C">
        <w:rPr>
          <w:sz w:val="28"/>
          <w:szCs w:val="28"/>
        </w:rPr>
        <w:t xml:space="preserve">муниципальное казённое общеобразовательное учреждение «Мокрушанская средняя общеобразовательная школа» (приобретение СИЗ за счёт работников, доплата за вредные условия входит в МРОТ, дополнительный отпуск 6 рабочих дней: 1 повару, 4 –уборщик служебных помещений, по медосмотру проблем нет) </w:t>
      </w:r>
    </w:p>
    <w:p w:rsidR="00426C0C" w:rsidRPr="0004397C" w:rsidRDefault="00426C0C" w:rsidP="00D13B9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4397C">
        <w:rPr>
          <w:sz w:val="28"/>
          <w:szCs w:val="28"/>
        </w:rPr>
        <w:t xml:space="preserve">муниципальное казённое общеобразовательное учреждение «Ильковская средняя общеобразовательная школа» (приобретение СИЗ за счёт работников, доплата за вредные условия входит в МРОТ, дополнительный отпуск 6 рабочих дней: 1 повару, 4 –уборщик служебных помещений, по медосмотру проблем нет) </w:t>
      </w:r>
    </w:p>
    <w:p w:rsidR="00426C0C" w:rsidRPr="0004397C" w:rsidRDefault="00426C0C" w:rsidP="00D13B9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4397C">
        <w:rPr>
          <w:sz w:val="28"/>
          <w:szCs w:val="28"/>
        </w:rPr>
        <w:t xml:space="preserve">муниципальное казённое общеобразовательное учреждение «Корочкинская основная общеобразовательная школа» (приобретение СИЗ за счёт работников, доплата за вредные условия входит в МРОТ, дополнительный отпуск 6 рабочих дней: 1 повару, 3 –уборщик служебных помещений, по медосмотру проблем нет) </w:t>
      </w:r>
    </w:p>
    <w:p w:rsidR="00426C0C" w:rsidRPr="0004397C" w:rsidRDefault="00426C0C" w:rsidP="00D13B9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4397C">
        <w:rPr>
          <w:sz w:val="28"/>
          <w:szCs w:val="28"/>
        </w:rPr>
        <w:t xml:space="preserve">муниципальное казённое общеобразовательное учреждение «Вишневская средняя общеобразовательная школа» (приобретение СИЗ за счёт спонсоров и частично за счёт работника, доплата за вредные условия входит в МРОТ, дополнительный отпуск 6 рабочих дней: 1 повару, 4 –уборщик служебных помещений, по медосмотру проблем нет) </w:t>
      </w:r>
    </w:p>
    <w:p w:rsidR="00426C0C" w:rsidRPr="0004397C" w:rsidRDefault="00426C0C" w:rsidP="00D13B9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4397C">
        <w:rPr>
          <w:sz w:val="28"/>
          <w:szCs w:val="28"/>
        </w:rPr>
        <w:t xml:space="preserve">муниципальное казённое общеобразовательное учреждение «Песчанская средняя общеобразовательная школа» (приобретение СИЗ за счёт спонсоров, доплата за вредные условия входит в МРОТ, дополнительный отпуск 6 рабочих дней: 1 повару, 3 –уборщик служебных помещений, по медосмотру проблем нет) </w:t>
      </w:r>
    </w:p>
    <w:p w:rsidR="00426C0C" w:rsidRPr="0004397C" w:rsidRDefault="00426C0C" w:rsidP="00D13B91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04397C">
        <w:rPr>
          <w:sz w:val="28"/>
          <w:szCs w:val="28"/>
        </w:rPr>
        <w:t>муниципальное казённое общеобразовательное учреждение «Беловская средняя общеобразовательная школа» (приобретение СИЗ за счёт спонсоров, доплата за вредные условия входит в МРОТ, дополнительный отпуск 6 рабочих дней 5 поварам, 12 рабочих дне – 2 водителям;  по медосмотру проблем нет).</w:t>
      </w:r>
    </w:p>
    <w:p w:rsidR="00426C0C" w:rsidRPr="0004397C" w:rsidRDefault="00426C0C" w:rsidP="00D13B91">
      <w:pPr>
        <w:ind w:left="360"/>
        <w:rPr>
          <w:sz w:val="28"/>
          <w:szCs w:val="28"/>
        </w:rPr>
      </w:pPr>
      <w:r w:rsidRPr="0004397C">
        <w:rPr>
          <w:sz w:val="28"/>
          <w:szCs w:val="28"/>
        </w:rPr>
        <w:t xml:space="preserve">      Аттестация рабочих мест пройдена.</w:t>
      </w:r>
      <w:r w:rsidRPr="0004397C">
        <w:rPr>
          <w:sz w:val="28"/>
          <w:szCs w:val="28"/>
        </w:rPr>
        <w:br/>
        <w:t>В остальных образовательных учреждениях существенных недостатков не выявлено.</w:t>
      </w:r>
    </w:p>
    <w:p w:rsidR="00426C0C" w:rsidRPr="0004397C" w:rsidRDefault="00426C0C" w:rsidP="00D13B91">
      <w:pPr>
        <w:ind w:firstLine="360"/>
        <w:rPr>
          <w:sz w:val="28"/>
          <w:szCs w:val="28"/>
        </w:rPr>
      </w:pPr>
      <w:r w:rsidRPr="0004397C">
        <w:rPr>
          <w:sz w:val="28"/>
          <w:szCs w:val="28"/>
        </w:rPr>
        <w:t>В настоящее время проведение медосмотров за счёт работников исключено. Работники детсадов проходят 2 раза в год, а работники школ – 1 раз в год (за исключением работников кухни).</w:t>
      </w:r>
      <w:r w:rsidRPr="0004397C">
        <w:rPr>
          <w:sz w:val="28"/>
          <w:szCs w:val="28"/>
        </w:rPr>
        <w:br/>
        <w:t xml:space="preserve">По доплате за вредные условия труда.  Доплата за вредные условия работникам так и входит в величину МРОТ. Это следующие должности: </w:t>
      </w:r>
    </w:p>
    <w:p w:rsidR="00426C0C" w:rsidRPr="0004397C" w:rsidRDefault="00426C0C" w:rsidP="00D13B9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4397C">
        <w:rPr>
          <w:sz w:val="28"/>
          <w:szCs w:val="28"/>
        </w:rPr>
        <w:t>Повар, работающий у плиты -12%</w:t>
      </w:r>
    </w:p>
    <w:p w:rsidR="00426C0C" w:rsidRPr="0004397C" w:rsidRDefault="00426C0C" w:rsidP="00D13B9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4397C">
        <w:rPr>
          <w:sz w:val="28"/>
          <w:szCs w:val="28"/>
        </w:rPr>
        <w:t>Рабочий кухни -12 %</w:t>
      </w:r>
    </w:p>
    <w:p w:rsidR="00426C0C" w:rsidRPr="0004397C" w:rsidRDefault="00426C0C" w:rsidP="00D13B9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4397C">
        <w:rPr>
          <w:sz w:val="28"/>
          <w:szCs w:val="28"/>
        </w:rPr>
        <w:t>Уборщик, за уборку туалетов – 10%</w:t>
      </w:r>
    </w:p>
    <w:p w:rsidR="00426C0C" w:rsidRPr="0004397C" w:rsidRDefault="00426C0C" w:rsidP="00D13B9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4397C">
        <w:rPr>
          <w:sz w:val="28"/>
          <w:szCs w:val="28"/>
        </w:rPr>
        <w:t>медсестра – 12%</w:t>
      </w:r>
    </w:p>
    <w:p w:rsidR="00426C0C" w:rsidRPr="0004397C" w:rsidRDefault="00426C0C" w:rsidP="00D13B9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4397C">
        <w:rPr>
          <w:sz w:val="28"/>
          <w:szCs w:val="28"/>
        </w:rPr>
        <w:t>прачка -  12%</w:t>
      </w:r>
    </w:p>
    <w:p w:rsidR="00426C0C" w:rsidRPr="0004397C" w:rsidRDefault="00426C0C" w:rsidP="00D13B91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04397C">
        <w:rPr>
          <w:sz w:val="28"/>
          <w:szCs w:val="28"/>
        </w:rPr>
        <w:t>медсестра – 12%.</w:t>
      </w:r>
    </w:p>
    <w:p w:rsidR="00426C0C" w:rsidRPr="0004397C" w:rsidRDefault="00426C0C" w:rsidP="009F12B1">
      <w:pPr>
        <w:spacing w:after="0" w:line="240" w:lineRule="auto"/>
        <w:rPr>
          <w:sz w:val="28"/>
          <w:szCs w:val="28"/>
        </w:rPr>
      </w:pPr>
      <w:r w:rsidRPr="0004397C">
        <w:rPr>
          <w:sz w:val="28"/>
          <w:szCs w:val="28"/>
        </w:rPr>
        <w:t>В будущем хотелось бы, чтобы этот вопрос был решен в интересах работников.</w:t>
      </w:r>
    </w:p>
    <w:p w:rsidR="00426C0C" w:rsidRPr="0004397C" w:rsidRDefault="00426C0C" w:rsidP="009F12B1">
      <w:pPr>
        <w:spacing w:after="0" w:line="240" w:lineRule="auto"/>
        <w:rPr>
          <w:sz w:val="28"/>
          <w:szCs w:val="28"/>
        </w:rPr>
      </w:pPr>
      <w:r w:rsidRPr="0004397C">
        <w:rPr>
          <w:sz w:val="28"/>
          <w:szCs w:val="28"/>
        </w:rPr>
        <w:t>В течение 2012-2013 учебного года в рамках Комплекса мер по модернизации системы образования Беловского района общеобразовательные учреждения района получили:</w:t>
      </w:r>
      <w:r w:rsidRPr="0004397C">
        <w:rPr>
          <w:sz w:val="28"/>
          <w:szCs w:val="28"/>
        </w:rPr>
        <w:br/>
        <w:t>- спортивное оборудование (2 школы);</w:t>
      </w:r>
      <w:r w:rsidRPr="0004397C">
        <w:rPr>
          <w:sz w:val="28"/>
          <w:szCs w:val="28"/>
        </w:rPr>
        <w:br/>
        <w:t>- учебно-производственное оборудование;</w:t>
      </w:r>
      <w:r w:rsidRPr="0004397C">
        <w:rPr>
          <w:sz w:val="28"/>
          <w:szCs w:val="28"/>
        </w:rPr>
        <w:br/>
        <w:t>- учебно-лабораторное оборудование;</w:t>
      </w:r>
      <w:r w:rsidRPr="0004397C">
        <w:rPr>
          <w:sz w:val="28"/>
          <w:szCs w:val="28"/>
        </w:rPr>
        <w:br/>
        <w:t>- компьютерное оборудование;</w:t>
      </w:r>
      <w:r w:rsidRPr="0004397C">
        <w:rPr>
          <w:sz w:val="28"/>
          <w:szCs w:val="28"/>
        </w:rPr>
        <w:br/>
        <w:t>- автобусы,</w:t>
      </w:r>
      <w:r w:rsidRPr="0004397C">
        <w:rPr>
          <w:sz w:val="28"/>
          <w:szCs w:val="28"/>
        </w:rPr>
        <w:br/>
        <w:t>что не могло не сказаться на качестве образования в соответствии с современными требованиями.</w:t>
      </w:r>
    </w:p>
    <w:p w:rsidR="00426C0C" w:rsidRPr="0004397C" w:rsidRDefault="00426C0C" w:rsidP="009F12B1">
      <w:pPr>
        <w:spacing w:after="0" w:line="240" w:lineRule="auto"/>
        <w:rPr>
          <w:sz w:val="28"/>
          <w:szCs w:val="28"/>
        </w:rPr>
      </w:pPr>
      <w:r w:rsidRPr="0004397C">
        <w:rPr>
          <w:sz w:val="28"/>
          <w:szCs w:val="28"/>
        </w:rPr>
        <w:t xml:space="preserve">За последние годы в учреждениях образования не зарегистрировано ни одного несчастного случая с обучающимися и работниками. Это можно считать следствием отлаженной работы по охране труда и обеспечению безопасности жизнедеятельности обучающихся (воспитанников) и работников учреждений, которая успешно осуществляется как целостная система взаимодействия администрации учреждения и профсоюзного комитета с педагогическими работниками, учениками (воспитанниками) и их родителями.    </w:t>
      </w:r>
    </w:p>
    <w:p w:rsidR="00426C0C" w:rsidRPr="0004397C" w:rsidRDefault="00426C0C" w:rsidP="009F12B1">
      <w:pPr>
        <w:spacing w:after="0" w:line="240" w:lineRule="auto"/>
        <w:rPr>
          <w:sz w:val="28"/>
          <w:szCs w:val="28"/>
        </w:rPr>
      </w:pPr>
    </w:p>
    <w:p w:rsidR="00426C0C" w:rsidRPr="0004397C" w:rsidRDefault="00426C0C" w:rsidP="009F12B1">
      <w:pPr>
        <w:spacing w:after="0" w:line="240" w:lineRule="auto"/>
        <w:rPr>
          <w:sz w:val="28"/>
          <w:szCs w:val="28"/>
        </w:rPr>
      </w:pPr>
    </w:p>
    <w:p w:rsidR="00426C0C" w:rsidRPr="0004397C" w:rsidRDefault="00426C0C" w:rsidP="009F12B1">
      <w:pPr>
        <w:spacing w:after="0" w:line="240" w:lineRule="auto"/>
        <w:rPr>
          <w:sz w:val="28"/>
          <w:szCs w:val="28"/>
        </w:rPr>
      </w:pPr>
      <w:r w:rsidRPr="0004397C">
        <w:rPr>
          <w:sz w:val="28"/>
          <w:szCs w:val="28"/>
        </w:rPr>
        <w:t>Внештатный технический инспектор труда</w:t>
      </w:r>
      <w:r w:rsidRPr="0004397C">
        <w:rPr>
          <w:sz w:val="28"/>
          <w:szCs w:val="28"/>
        </w:rPr>
        <w:br/>
        <w:t>Воробьев П.П.</w:t>
      </w:r>
    </w:p>
    <w:sectPr w:rsidR="00426C0C" w:rsidRPr="0004397C" w:rsidSect="00776D53">
      <w:footerReference w:type="default" r:id="rId7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C0C" w:rsidRDefault="00426C0C">
      <w:r>
        <w:separator/>
      </w:r>
    </w:p>
  </w:endnote>
  <w:endnote w:type="continuationSeparator" w:id="1">
    <w:p w:rsidR="00426C0C" w:rsidRDefault="0042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0C" w:rsidRDefault="00426C0C" w:rsidP="001F26F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26C0C" w:rsidRDefault="00426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C0C" w:rsidRDefault="00426C0C">
      <w:r>
        <w:separator/>
      </w:r>
    </w:p>
  </w:footnote>
  <w:footnote w:type="continuationSeparator" w:id="1">
    <w:p w:rsidR="00426C0C" w:rsidRDefault="00426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7EBF"/>
    <w:multiLevelType w:val="hybridMultilevel"/>
    <w:tmpl w:val="0B1A3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E229B3"/>
    <w:multiLevelType w:val="hybridMultilevel"/>
    <w:tmpl w:val="5B52B9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57382"/>
    <w:multiLevelType w:val="hybridMultilevel"/>
    <w:tmpl w:val="3368769C"/>
    <w:lvl w:ilvl="0" w:tplc="3F702A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EF9"/>
    <w:rsid w:val="0004397C"/>
    <w:rsid w:val="00191AEA"/>
    <w:rsid w:val="001D34C9"/>
    <w:rsid w:val="001F26F3"/>
    <w:rsid w:val="0025246B"/>
    <w:rsid w:val="002D4408"/>
    <w:rsid w:val="003B5EF9"/>
    <w:rsid w:val="003D60E0"/>
    <w:rsid w:val="00415400"/>
    <w:rsid w:val="00426C0C"/>
    <w:rsid w:val="0043238C"/>
    <w:rsid w:val="004631EB"/>
    <w:rsid w:val="005A1D59"/>
    <w:rsid w:val="00640ECB"/>
    <w:rsid w:val="00681E28"/>
    <w:rsid w:val="006D25DE"/>
    <w:rsid w:val="00720555"/>
    <w:rsid w:val="00776D53"/>
    <w:rsid w:val="0088735C"/>
    <w:rsid w:val="008E6BA4"/>
    <w:rsid w:val="009A7D07"/>
    <w:rsid w:val="009E2F02"/>
    <w:rsid w:val="009F12B1"/>
    <w:rsid w:val="00A35ACF"/>
    <w:rsid w:val="00B0114F"/>
    <w:rsid w:val="00B62621"/>
    <w:rsid w:val="00C85C26"/>
    <w:rsid w:val="00D13B91"/>
    <w:rsid w:val="00D573F2"/>
    <w:rsid w:val="00D65BA3"/>
    <w:rsid w:val="00EA2658"/>
    <w:rsid w:val="00EB3335"/>
    <w:rsid w:val="00EC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3B91"/>
    <w:pPr>
      <w:ind w:left="720"/>
    </w:pPr>
  </w:style>
  <w:style w:type="paragraph" w:customStyle="1" w:styleId="1">
    <w:name w:val="Без интервала1"/>
    <w:uiPriority w:val="99"/>
    <w:rsid w:val="00C85C26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8E6B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A92"/>
    <w:rPr>
      <w:rFonts w:cs="Calibri"/>
    </w:rPr>
  </w:style>
  <w:style w:type="character" w:styleId="PageNumber">
    <w:name w:val="page number"/>
    <w:basedOn w:val="DefaultParagraphFont"/>
    <w:uiPriority w:val="99"/>
    <w:rsid w:val="008E6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8</Pages>
  <Words>2931</Words>
  <Characters>16709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Соборова Валентина Николаевна</cp:lastModifiedBy>
  <cp:revision>14</cp:revision>
  <dcterms:created xsi:type="dcterms:W3CDTF">2013-11-26T22:07:00Z</dcterms:created>
  <dcterms:modified xsi:type="dcterms:W3CDTF">2013-12-05T01:50:00Z</dcterms:modified>
</cp:coreProperties>
</file>